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480" w:lineRule="exact"/>
        <w:jc w:val="center"/>
        <w:rPr>
          <w:rFonts w:ascii="Calibri" w:hAnsi="Calibri" w:eastAsia="方正小标宋简体" w:cs="Times New Roman"/>
          <w:sz w:val="36"/>
          <w:szCs w:val="36"/>
        </w:rPr>
      </w:pPr>
      <w:r>
        <w:rPr>
          <w:rFonts w:hint="eastAsia" w:ascii="Calibri" w:hAnsi="Calibri" w:eastAsia="方正小标宋简体" w:cs="Times New Roman"/>
          <w:sz w:val="36"/>
          <w:szCs w:val="36"/>
        </w:rPr>
        <w:t>沈阳</w:t>
      </w:r>
      <w:r>
        <w:rPr>
          <w:rFonts w:ascii="Calibri" w:hAnsi="Calibri" w:eastAsia="方正小标宋简体" w:cs="Times New Roman"/>
          <w:sz w:val="36"/>
          <w:szCs w:val="36"/>
        </w:rPr>
        <w:t>师范大学师生接受境外</w:t>
      </w:r>
      <w:r>
        <w:rPr>
          <w:rFonts w:hint="eastAsia" w:ascii="Calibri" w:hAnsi="Calibri" w:eastAsia="方正小标宋简体" w:cs="Times New Roman"/>
          <w:sz w:val="36"/>
          <w:szCs w:val="36"/>
        </w:rPr>
        <w:t>基金</w:t>
      </w:r>
      <w:r>
        <w:rPr>
          <w:rFonts w:ascii="Calibri" w:hAnsi="Calibri" w:eastAsia="方正小标宋简体" w:cs="Times New Roman"/>
          <w:sz w:val="36"/>
          <w:szCs w:val="36"/>
        </w:rPr>
        <w:t>资助审批表</w:t>
      </w:r>
    </w:p>
    <w:tbl>
      <w:tblPr>
        <w:tblStyle w:val="4"/>
        <w:tblW w:w="85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21"/>
        <w:gridCol w:w="1404"/>
        <w:gridCol w:w="819"/>
        <w:gridCol w:w="1295"/>
        <w:gridCol w:w="1241"/>
        <w:gridCol w:w="1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所在单位</w:t>
            </w:r>
          </w:p>
        </w:tc>
        <w:tc>
          <w:tcPr>
            <w:tcW w:w="6625" w:type="dxa"/>
            <w:gridSpan w:val="5"/>
            <w:vAlign w:val="center"/>
          </w:tcPr>
          <w:p>
            <w:pPr>
              <w:spacing w:line="400" w:lineRule="exact"/>
              <w:jc w:val="center"/>
              <w:rPr>
                <w:rFonts w:ascii="Calibri" w:hAnsi="Calibri"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ascii="宋体" w:hAnsi="宋体" w:eastAsia="宋体" w:cs="Times New Roman"/>
                <w:b/>
                <w:bCs/>
                <w:color w:val="000000"/>
                <w:sz w:val="24"/>
              </w:rPr>
              <w:t>姓</w:t>
            </w:r>
            <w:r>
              <w:rPr>
                <w:rFonts w:hint="eastAsia" w:ascii="宋体" w:hAnsi="宋体" w:eastAsia="宋体" w:cs="Times New Roman"/>
                <w:b/>
                <w:bCs/>
                <w:color w:val="000000"/>
                <w:sz w:val="24"/>
              </w:rPr>
              <w:t xml:space="preserve">    </w:t>
            </w:r>
            <w:r>
              <w:rPr>
                <w:rFonts w:ascii="宋体" w:hAnsi="宋体" w:eastAsia="宋体" w:cs="Times New Roman"/>
                <w:b/>
                <w:bCs/>
                <w:color w:val="000000"/>
                <w:sz w:val="24"/>
              </w:rPr>
              <w:t>名</w:t>
            </w:r>
          </w:p>
        </w:tc>
        <w:tc>
          <w:tcPr>
            <w:tcW w:w="1404" w:type="dxa"/>
            <w:vAlign w:val="center"/>
          </w:tcPr>
          <w:p>
            <w:pPr>
              <w:spacing w:line="400" w:lineRule="exact"/>
              <w:jc w:val="center"/>
              <w:rPr>
                <w:rFonts w:ascii="Calibri" w:hAnsi="Calibri" w:eastAsia="宋体" w:cs="Times New Roman"/>
                <w:color w:val="000000"/>
                <w:sz w:val="24"/>
              </w:rPr>
            </w:pPr>
          </w:p>
        </w:tc>
        <w:tc>
          <w:tcPr>
            <w:tcW w:w="819" w:type="dxa"/>
            <w:vAlign w:val="center"/>
          </w:tcPr>
          <w:p>
            <w:pPr>
              <w:spacing w:line="400" w:lineRule="exact"/>
              <w:jc w:val="center"/>
              <w:rPr>
                <w:rFonts w:ascii="宋体" w:hAnsi="宋体" w:eastAsia="宋体" w:cs="Times New Roman"/>
                <w:b/>
                <w:bCs/>
                <w:color w:val="000000"/>
                <w:sz w:val="24"/>
              </w:rPr>
            </w:pPr>
            <w:r>
              <w:rPr>
                <w:rFonts w:ascii="宋体" w:hAnsi="宋体" w:eastAsia="宋体" w:cs="Times New Roman"/>
                <w:b/>
                <w:bCs/>
                <w:color w:val="000000"/>
                <w:sz w:val="24"/>
              </w:rPr>
              <w:t>性别</w:t>
            </w:r>
          </w:p>
        </w:tc>
        <w:tc>
          <w:tcPr>
            <w:tcW w:w="1295" w:type="dxa"/>
            <w:vAlign w:val="center"/>
          </w:tcPr>
          <w:p>
            <w:pPr>
              <w:spacing w:line="400" w:lineRule="exact"/>
              <w:jc w:val="center"/>
              <w:rPr>
                <w:rFonts w:ascii="宋体" w:hAnsi="宋体" w:eastAsia="宋体" w:cs="Times New Roman"/>
                <w:b/>
                <w:color w:val="000000"/>
                <w:sz w:val="24"/>
              </w:rPr>
            </w:pPr>
          </w:p>
        </w:tc>
        <w:tc>
          <w:tcPr>
            <w:tcW w:w="124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出生年月</w:t>
            </w:r>
          </w:p>
        </w:tc>
        <w:tc>
          <w:tcPr>
            <w:tcW w:w="1866" w:type="dxa"/>
            <w:vAlign w:val="center"/>
          </w:tcPr>
          <w:p>
            <w:pPr>
              <w:spacing w:line="400" w:lineRule="exact"/>
              <w:jc w:val="center"/>
              <w:rPr>
                <w:rFonts w:ascii="Calibri" w:hAnsi="Calibri"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ascii="宋体" w:hAnsi="宋体" w:eastAsia="宋体" w:cs="Times New Roman"/>
                <w:b/>
                <w:bCs/>
                <w:color w:val="000000"/>
                <w:sz w:val="24"/>
              </w:rPr>
              <w:t>政治面貌</w:t>
            </w:r>
          </w:p>
        </w:tc>
        <w:tc>
          <w:tcPr>
            <w:tcW w:w="1404" w:type="dxa"/>
            <w:vAlign w:val="center"/>
          </w:tcPr>
          <w:p>
            <w:pPr>
              <w:spacing w:line="400" w:lineRule="exact"/>
              <w:jc w:val="center"/>
              <w:rPr>
                <w:rFonts w:ascii="Calibri" w:hAnsi="Calibri" w:eastAsia="宋体" w:cs="Times New Roman"/>
                <w:color w:val="000000"/>
                <w:sz w:val="24"/>
              </w:rPr>
            </w:pPr>
          </w:p>
        </w:tc>
        <w:tc>
          <w:tcPr>
            <w:tcW w:w="819"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职务</w:t>
            </w:r>
          </w:p>
        </w:tc>
        <w:tc>
          <w:tcPr>
            <w:tcW w:w="1295" w:type="dxa"/>
            <w:vAlign w:val="center"/>
          </w:tcPr>
          <w:p>
            <w:pPr>
              <w:spacing w:line="400" w:lineRule="exact"/>
              <w:jc w:val="center"/>
              <w:rPr>
                <w:rFonts w:ascii="宋体" w:hAnsi="宋体" w:eastAsia="宋体" w:cs="Times New Roman"/>
                <w:b/>
                <w:color w:val="000000"/>
                <w:sz w:val="24"/>
              </w:rPr>
            </w:pPr>
          </w:p>
        </w:tc>
        <w:tc>
          <w:tcPr>
            <w:tcW w:w="124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职   称</w:t>
            </w:r>
          </w:p>
        </w:tc>
        <w:tc>
          <w:tcPr>
            <w:tcW w:w="1866" w:type="dxa"/>
            <w:vAlign w:val="center"/>
          </w:tcPr>
          <w:p>
            <w:pPr>
              <w:spacing w:line="400" w:lineRule="exact"/>
              <w:jc w:val="center"/>
              <w:rPr>
                <w:rFonts w:ascii="Calibri" w:hAnsi="Calibri"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研究方向</w:t>
            </w:r>
          </w:p>
        </w:tc>
        <w:tc>
          <w:tcPr>
            <w:tcW w:w="2223" w:type="dxa"/>
            <w:gridSpan w:val="2"/>
            <w:vAlign w:val="center"/>
          </w:tcPr>
          <w:p>
            <w:pPr>
              <w:spacing w:line="400" w:lineRule="exact"/>
              <w:jc w:val="center"/>
              <w:rPr>
                <w:rFonts w:ascii="Calibri" w:hAnsi="Calibri" w:eastAsia="宋体" w:cs="Times New Roman"/>
                <w:color w:val="000000"/>
                <w:sz w:val="24"/>
              </w:rPr>
            </w:pPr>
            <w:r>
              <w:rPr>
                <w:rFonts w:hint="eastAsia" w:ascii="Calibri" w:hAnsi="Calibri" w:eastAsia="宋体" w:cs="Times New Roman"/>
                <w:color w:val="000000"/>
                <w:sz w:val="24"/>
              </w:rPr>
              <w:t>教工填写研究方向</w:t>
            </w:r>
          </w:p>
          <w:p>
            <w:pPr>
              <w:spacing w:line="400" w:lineRule="exact"/>
              <w:jc w:val="center"/>
              <w:rPr>
                <w:rFonts w:ascii="Calibri" w:hAnsi="Calibri" w:eastAsia="宋体" w:cs="Times New Roman"/>
                <w:color w:val="000000"/>
                <w:sz w:val="24"/>
              </w:rPr>
            </w:pPr>
            <w:r>
              <w:rPr>
                <w:rFonts w:hint="eastAsia" w:ascii="Calibri" w:hAnsi="Calibri" w:eastAsia="宋体" w:cs="Times New Roman"/>
                <w:color w:val="000000"/>
                <w:sz w:val="24"/>
              </w:rPr>
              <w:t>学生填写专业班级</w:t>
            </w:r>
          </w:p>
        </w:tc>
        <w:tc>
          <w:tcPr>
            <w:tcW w:w="1295" w:type="dxa"/>
            <w:vAlign w:val="center"/>
          </w:tcPr>
          <w:p>
            <w:pPr>
              <w:spacing w:line="400" w:lineRule="exact"/>
              <w:jc w:val="center"/>
              <w:rPr>
                <w:rFonts w:ascii="Calibri" w:hAnsi="Calibri" w:eastAsia="宋体" w:cs="Times New Roman"/>
                <w:color w:val="000000"/>
                <w:sz w:val="24"/>
              </w:rPr>
            </w:pPr>
            <w:r>
              <w:rPr>
                <w:rFonts w:hint="eastAsia" w:ascii="Calibri" w:hAnsi="Calibri" w:eastAsia="宋体" w:cs="Times New Roman"/>
                <w:b/>
                <w:bCs/>
                <w:color w:val="000000"/>
                <w:sz w:val="24"/>
              </w:rPr>
              <w:t>联系电话</w:t>
            </w:r>
          </w:p>
        </w:tc>
        <w:tc>
          <w:tcPr>
            <w:tcW w:w="3107" w:type="dxa"/>
            <w:gridSpan w:val="2"/>
            <w:vAlign w:val="center"/>
          </w:tcPr>
          <w:p>
            <w:pPr>
              <w:spacing w:line="400" w:lineRule="exact"/>
              <w:jc w:val="center"/>
              <w:rPr>
                <w:rFonts w:ascii="Calibri" w:hAnsi="Calibri"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资助用途</w:t>
            </w:r>
          </w:p>
        </w:tc>
        <w:tc>
          <w:tcPr>
            <w:tcW w:w="6625" w:type="dxa"/>
            <w:gridSpan w:val="5"/>
            <w:vAlign w:val="center"/>
          </w:tcPr>
          <w:p>
            <w:pPr>
              <w:spacing w:line="400" w:lineRule="exact"/>
              <w:jc w:val="center"/>
              <w:rPr>
                <w:rFonts w:ascii="Calibri" w:hAnsi="Calibri"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资助方名称</w:t>
            </w:r>
          </w:p>
        </w:tc>
        <w:tc>
          <w:tcPr>
            <w:tcW w:w="6625" w:type="dxa"/>
            <w:gridSpan w:val="5"/>
            <w:vAlign w:val="center"/>
          </w:tcPr>
          <w:p>
            <w:pPr>
              <w:spacing w:line="400" w:lineRule="exact"/>
              <w:jc w:val="center"/>
              <w:rPr>
                <w:rFonts w:ascii="Calibri" w:hAnsi="Calibri"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资助方式和金额</w:t>
            </w:r>
          </w:p>
        </w:tc>
        <w:tc>
          <w:tcPr>
            <w:tcW w:w="6625" w:type="dxa"/>
            <w:gridSpan w:val="5"/>
            <w:vAlign w:val="center"/>
          </w:tcPr>
          <w:p>
            <w:pPr>
              <w:spacing w:line="400" w:lineRule="exact"/>
              <w:jc w:val="center"/>
              <w:rPr>
                <w:rFonts w:ascii="Calibri" w:hAnsi="Calibri"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资助方地址</w:t>
            </w:r>
          </w:p>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及联系方式</w:t>
            </w:r>
          </w:p>
        </w:tc>
        <w:tc>
          <w:tcPr>
            <w:tcW w:w="6625" w:type="dxa"/>
            <w:gridSpan w:val="5"/>
            <w:vAlign w:val="center"/>
          </w:tcPr>
          <w:p>
            <w:pPr>
              <w:spacing w:line="400" w:lineRule="exact"/>
              <w:rPr>
                <w:rFonts w:ascii="Calibri" w:hAnsi="Calibri"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资助方提出的附加（前提）条件</w:t>
            </w:r>
          </w:p>
        </w:tc>
        <w:tc>
          <w:tcPr>
            <w:tcW w:w="6625" w:type="dxa"/>
            <w:gridSpan w:val="5"/>
            <w:vAlign w:val="center"/>
          </w:tcPr>
          <w:p>
            <w:pPr>
              <w:spacing w:line="400" w:lineRule="exact"/>
              <w:jc w:val="center"/>
              <w:rPr>
                <w:rFonts w:ascii="Calibri" w:hAnsi="Calibri" w:eastAsia="宋体" w:cs="Times New Roman"/>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1"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资助具体情况</w:t>
            </w:r>
          </w:p>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（可另附页详细说明）</w:t>
            </w:r>
          </w:p>
        </w:tc>
        <w:tc>
          <w:tcPr>
            <w:tcW w:w="6625" w:type="dxa"/>
            <w:gridSpan w:val="5"/>
            <w:vAlign w:val="center"/>
          </w:tcPr>
          <w:p>
            <w:pPr>
              <w:numPr>
                <w:ilvl w:val="0"/>
                <w:numId w:val="1"/>
              </w:numPr>
              <w:spacing w:line="400" w:lineRule="exact"/>
              <w:rPr>
                <w:rFonts w:ascii="Calibri" w:hAnsi="Calibri" w:eastAsia="宋体" w:cs="Times New Roman"/>
                <w:color w:val="000000"/>
                <w:sz w:val="24"/>
              </w:rPr>
            </w:pPr>
            <w:r>
              <w:rPr>
                <w:rFonts w:hint="eastAsia" w:ascii="Calibri" w:hAnsi="Calibri" w:eastAsia="宋体" w:cs="Times New Roman"/>
                <w:color w:val="000000"/>
                <w:sz w:val="24"/>
              </w:rPr>
              <w:t>用于支持科学研究资助基金注明项目内容、参加人员以及协议签署、成果形式和使用范围等情况。</w:t>
            </w:r>
          </w:p>
          <w:p>
            <w:pPr>
              <w:numPr>
                <w:ilvl w:val="0"/>
                <w:numId w:val="1"/>
              </w:numPr>
              <w:spacing w:line="400" w:lineRule="exact"/>
              <w:rPr>
                <w:rFonts w:ascii="Calibri" w:hAnsi="Calibri" w:eastAsia="宋体" w:cs="Times New Roman"/>
                <w:color w:val="000000"/>
                <w:sz w:val="24"/>
              </w:rPr>
            </w:pPr>
            <w:r>
              <w:rPr>
                <w:rFonts w:hint="eastAsia" w:ascii="Calibri" w:hAnsi="Calibri" w:eastAsia="宋体" w:cs="Times New Roman"/>
                <w:color w:val="000000"/>
                <w:sz w:val="24"/>
              </w:rPr>
              <w:t>用于支持教师访学交流的资助基金注明访学必要性、时间、地点、主要内容以及协议签署、成果形式和使用范围等情况。</w:t>
            </w:r>
          </w:p>
          <w:p>
            <w:pPr>
              <w:numPr>
                <w:ilvl w:val="0"/>
                <w:numId w:val="1"/>
              </w:numPr>
              <w:spacing w:line="400" w:lineRule="exact"/>
              <w:rPr>
                <w:rFonts w:ascii="Calibri" w:hAnsi="Calibri" w:eastAsia="宋体" w:cs="Times New Roman"/>
                <w:color w:val="000000"/>
                <w:sz w:val="24"/>
              </w:rPr>
            </w:pPr>
            <w:r>
              <w:rPr>
                <w:rFonts w:hint="eastAsia" w:ascii="Calibri" w:hAnsi="Calibri" w:eastAsia="宋体" w:cs="Times New Roman"/>
                <w:color w:val="000000"/>
                <w:sz w:val="24"/>
              </w:rPr>
              <w:t>用于支持学校建设的境外基金和支持学生奖学金的境外基金注明是否无偿捐赠、协议签署等情况。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2"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所在单位</w:t>
            </w:r>
            <w:r>
              <w:rPr>
                <w:rFonts w:ascii="宋体" w:hAnsi="宋体" w:eastAsia="宋体" w:cs="Times New Roman"/>
                <w:b/>
                <w:bCs/>
                <w:color w:val="000000"/>
                <w:sz w:val="24"/>
              </w:rPr>
              <w:t>意见</w:t>
            </w:r>
          </w:p>
        </w:tc>
        <w:tc>
          <w:tcPr>
            <w:tcW w:w="6625" w:type="dxa"/>
            <w:gridSpan w:val="5"/>
            <w:vAlign w:val="center"/>
          </w:tcPr>
          <w:p>
            <w:pPr>
              <w:spacing w:line="400" w:lineRule="exact"/>
              <w:rPr>
                <w:rFonts w:ascii="Calibri" w:hAnsi="Calibri" w:eastAsia="宋体" w:cs="Times New Roman"/>
                <w:color w:val="000000"/>
                <w:sz w:val="24"/>
              </w:rPr>
            </w:pPr>
          </w:p>
          <w:p>
            <w:pPr>
              <w:spacing w:line="400" w:lineRule="exact"/>
              <w:ind w:firstLine="2880" w:firstLineChars="1200"/>
              <w:jc w:val="center"/>
              <w:rPr>
                <w:rFonts w:ascii="Calibri" w:hAnsi="Calibri" w:eastAsia="宋体" w:cs="Times New Roman"/>
                <w:color w:val="000000"/>
                <w:sz w:val="24"/>
              </w:rPr>
            </w:pPr>
            <w:r>
              <w:rPr>
                <w:rFonts w:hint="eastAsia" w:ascii="Calibri" w:hAnsi="Calibri" w:eastAsia="宋体" w:cs="Times New Roman"/>
                <w:color w:val="000000"/>
                <w:sz w:val="24"/>
              </w:rPr>
              <w:t xml:space="preserve">          </w:t>
            </w:r>
            <w:r>
              <w:rPr>
                <w:rFonts w:ascii="Calibri" w:hAnsi="Calibri" w:eastAsia="宋体" w:cs="Times New Roman"/>
                <w:color w:val="000000"/>
                <w:sz w:val="24"/>
              </w:rPr>
              <w:t>（盖章）</w:t>
            </w:r>
          </w:p>
          <w:p>
            <w:pPr>
              <w:spacing w:line="400" w:lineRule="exact"/>
              <w:jc w:val="center"/>
              <w:rPr>
                <w:rFonts w:ascii="Calibri" w:hAnsi="Calibri" w:eastAsia="宋体" w:cs="Times New Roman"/>
                <w:color w:val="000000"/>
                <w:sz w:val="24"/>
              </w:rPr>
            </w:pPr>
            <w:r>
              <w:rPr>
                <w:rFonts w:hint="eastAsia" w:ascii="Calibri" w:hAnsi="Calibri" w:eastAsia="宋体" w:cs="Times New Roman"/>
                <w:color w:val="000000"/>
                <w:sz w:val="24"/>
              </w:rPr>
              <w:t xml:space="preserve">                                    </w:t>
            </w:r>
            <w:r>
              <w:rPr>
                <w:rFonts w:ascii="Calibri" w:hAnsi="Calibri" w:eastAsia="宋体" w:cs="Times New Roman"/>
                <w:color w:val="00000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审批部门意见</w:t>
            </w:r>
          </w:p>
        </w:tc>
        <w:tc>
          <w:tcPr>
            <w:tcW w:w="6625" w:type="dxa"/>
            <w:gridSpan w:val="5"/>
            <w:vAlign w:val="center"/>
          </w:tcPr>
          <w:p>
            <w:pPr>
              <w:spacing w:line="400" w:lineRule="exact"/>
              <w:rPr>
                <w:rFonts w:ascii="Calibri" w:hAnsi="Calibri" w:eastAsia="宋体" w:cs="Times New Roman"/>
                <w:sz w:val="24"/>
              </w:rPr>
            </w:pPr>
          </w:p>
          <w:p>
            <w:pPr>
              <w:spacing w:line="400" w:lineRule="exact"/>
              <w:ind w:firstLine="4200" w:firstLineChars="1750"/>
              <w:jc w:val="center"/>
              <w:rPr>
                <w:rFonts w:ascii="Calibri" w:hAnsi="Calibri" w:eastAsia="宋体" w:cs="Times New Roman"/>
                <w:color w:val="000000"/>
                <w:sz w:val="24"/>
              </w:rPr>
            </w:pPr>
            <w:r>
              <w:rPr>
                <w:rFonts w:ascii="Calibri" w:hAnsi="Calibri" w:eastAsia="宋体" w:cs="Times New Roman"/>
                <w:color w:val="000000"/>
                <w:sz w:val="24"/>
              </w:rPr>
              <w:t>（盖章）</w:t>
            </w:r>
          </w:p>
          <w:p>
            <w:pPr>
              <w:tabs>
                <w:tab w:val="left" w:pos="4725"/>
              </w:tabs>
              <w:spacing w:line="400" w:lineRule="exact"/>
              <w:ind w:firstLine="4440" w:firstLineChars="1850"/>
              <w:jc w:val="center"/>
              <w:rPr>
                <w:rFonts w:ascii="Calibri" w:hAnsi="Calibri" w:eastAsia="宋体" w:cs="Times New Roman"/>
                <w:sz w:val="24"/>
              </w:rPr>
            </w:pPr>
            <w:r>
              <w:rPr>
                <w:rFonts w:ascii="Calibri" w:hAnsi="Calibri" w:eastAsia="宋体" w:cs="Times New Roman"/>
                <w:color w:val="000000"/>
                <w:sz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0" w:hRule="atLeast"/>
          <w:jc w:val="center"/>
        </w:trPr>
        <w:tc>
          <w:tcPr>
            <w:tcW w:w="1921" w:type="dxa"/>
            <w:vAlign w:val="center"/>
          </w:tcPr>
          <w:p>
            <w:pPr>
              <w:spacing w:line="400" w:lineRule="exact"/>
              <w:jc w:val="center"/>
              <w:rPr>
                <w:rFonts w:ascii="宋体" w:hAnsi="宋体" w:eastAsia="宋体" w:cs="Times New Roman"/>
                <w:b/>
                <w:bCs/>
                <w:color w:val="000000"/>
                <w:sz w:val="24"/>
              </w:rPr>
            </w:pPr>
            <w:r>
              <w:rPr>
                <w:rFonts w:hint="eastAsia" w:ascii="宋体" w:hAnsi="宋体" w:eastAsia="宋体" w:cs="Times New Roman"/>
                <w:b/>
                <w:bCs/>
                <w:color w:val="000000"/>
                <w:sz w:val="24"/>
              </w:rPr>
              <w:t>国际交流合作处审核意见</w:t>
            </w:r>
          </w:p>
        </w:tc>
        <w:tc>
          <w:tcPr>
            <w:tcW w:w="6625" w:type="dxa"/>
            <w:gridSpan w:val="5"/>
            <w:vAlign w:val="center"/>
          </w:tcPr>
          <w:p>
            <w:pPr>
              <w:spacing w:line="400" w:lineRule="exact"/>
              <w:ind w:firstLine="4200" w:firstLineChars="1750"/>
              <w:jc w:val="center"/>
              <w:rPr>
                <w:rFonts w:ascii="Calibri" w:hAnsi="Calibri" w:eastAsia="宋体" w:cs="Times New Roman"/>
                <w:color w:val="000000"/>
                <w:sz w:val="24"/>
              </w:rPr>
            </w:pPr>
            <w:r>
              <w:rPr>
                <w:rFonts w:ascii="Calibri" w:hAnsi="Calibri" w:eastAsia="宋体" w:cs="Times New Roman"/>
                <w:color w:val="000000"/>
                <w:sz w:val="24"/>
              </w:rPr>
              <w:t>（盖章）</w:t>
            </w:r>
          </w:p>
          <w:p>
            <w:pPr>
              <w:tabs>
                <w:tab w:val="left" w:pos="4725"/>
              </w:tabs>
              <w:spacing w:line="400" w:lineRule="exact"/>
              <w:ind w:firstLine="4440" w:firstLineChars="1850"/>
              <w:jc w:val="center"/>
              <w:rPr>
                <w:rFonts w:ascii="Calibri" w:hAnsi="Calibri" w:eastAsia="宋体" w:cs="Times New Roman"/>
                <w:color w:val="000000"/>
                <w:sz w:val="24"/>
              </w:rPr>
            </w:pPr>
            <w:r>
              <w:rPr>
                <w:rFonts w:ascii="Calibri" w:hAnsi="Calibri" w:eastAsia="宋体" w:cs="Times New Roman"/>
                <w:color w:val="000000"/>
                <w:sz w:val="24"/>
              </w:rPr>
              <w:t>年   月   日</w:t>
            </w:r>
          </w:p>
        </w:tc>
      </w:tr>
    </w:tbl>
    <w:p>
      <w:pPr>
        <w:spacing w:line="480" w:lineRule="exact"/>
        <w:ind w:firstLine="210" w:firstLineChars="100"/>
        <w:rPr>
          <w:rFonts w:ascii="Calibri" w:hAnsi="Calibri" w:eastAsia="宋体" w:cs="Times New Roman"/>
          <w:w w:val="80"/>
          <w:sz w:val="24"/>
        </w:rPr>
      </w:pPr>
      <w:r>
        <w:rPr>
          <w:rFonts w:ascii="Calibri" w:hAnsi="Calibri" w:eastAsia="宋体" w:cs="Times New Roman"/>
          <w:szCs w:val="21"/>
        </w:rPr>
        <w:t>备注：此表一式</w:t>
      </w:r>
      <w:r>
        <w:rPr>
          <w:rFonts w:hint="eastAsia" w:ascii="Calibri" w:hAnsi="Calibri" w:eastAsia="宋体" w:cs="Times New Roman"/>
          <w:szCs w:val="21"/>
        </w:rPr>
        <w:t>三</w:t>
      </w:r>
      <w:r>
        <w:rPr>
          <w:rFonts w:ascii="Calibri" w:hAnsi="Calibri" w:eastAsia="宋体" w:cs="Times New Roman"/>
          <w:szCs w:val="21"/>
        </w:rPr>
        <w:t>份，</w:t>
      </w:r>
      <w:r>
        <w:rPr>
          <w:rFonts w:hint="eastAsia" w:ascii="Calibri" w:hAnsi="Calibri" w:eastAsia="宋体" w:cs="Times New Roman"/>
          <w:szCs w:val="21"/>
        </w:rPr>
        <w:t>分别交由</w:t>
      </w:r>
      <w:r>
        <w:rPr>
          <w:rFonts w:ascii="Calibri" w:hAnsi="Calibri" w:eastAsia="宋体" w:cs="Times New Roman"/>
          <w:szCs w:val="21"/>
        </w:rPr>
        <w:t>审批单位</w:t>
      </w:r>
      <w:r>
        <w:rPr>
          <w:rFonts w:hint="eastAsia" w:ascii="Calibri" w:hAnsi="Calibri" w:eastAsia="宋体" w:cs="Times New Roman"/>
          <w:szCs w:val="21"/>
        </w:rPr>
        <w:t>、国际交流合作处、</w:t>
      </w:r>
      <w:r>
        <w:rPr>
          <w:rFonts w:ascii="Calibri" w:hAnsi="Calibri" w:eastAsia="宋体" w:cs="Times New Roman"/>
          <w:szCs w:val="21"/>
        </w:rPr>
        <w:t>党委宣传部存档。</w:t>
      </w:r>
      <w:bookmarkStart w:id="0" w:name="_GoBack"/>
      <w:bookmarkEnd w:id="0"/>
    </w:p>
    <w:p/>
    <w:sectPr>
      <w:footerReference r:id="rId3" w:type="default"/>
      <w:pgSz w:w="11906" w:h="16838"/>
      <w:pgMar w:top="1440" w:right="1418"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1757219"/>
      <w:docPartObj>
        <w:docPartGallery w:val="autotext"/>
      </w:docPartObj>
    </w:sdtPr>
    <w:sdtContent>
      <w:p>
        <w:pPr>
          <w:pStyle w:val="2"/>
          <w:jc w:val="center"/>
        </w:pPr>
      </w:p>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748387"/>
    <w:multiLevelType w:val="singleLevel"/>
    <w:tmpl w:val="A874838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B4F7F"/>
    <w:rsid w:val="1A1B4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2021-11-18T04:52:00Z</dcterms:created>
  <dc:creator>Administrator</dc:creator>
  <cp:lastModifiedBy>Administrator</cp:lastModifiedBy>
  <dcterms:modified xsi:type="dcterms:W3CDTF">2021-11-18T04:53:31Z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638DAC564A8C4551B690F5014B6A9AD2</vt:lpwstr>
  </property>
</Properties>
</file>